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41" w:rsidRPr="00155745" w:rsidRDefault="00155745" w:rsidP="00694641">
      <w:pPr>
        <w:pStyle w:val="2"/>
        <w:rPr>
          <w:lang w:val="en-US"/>
        </w:rPr>
      </w:pPr>
      <w:r>
        <w:rPr>
          <w:lang w:val="en-US"/>
        </w:rPr>
        <w:t>Short Project Description</w:t>
      </w:r>
    </w:p>
    <w:p w:rsidR="00694641" w:rsidRPr="00E1006F" w:rsidRDefault="006B3EC5" w:rsidP="00694641">
      <w:pPr>
        <w:jc w:val="both"/>
        <w:rPr>
          <w:lang w:val="en-US"/>
        </w:rPr>
      </w:pPr>
      <w:r>
        <w:rPr>
          <w:lang w:val="en-US"/>
        </w:rPr>
        <w:t>TeleICCE</w:t>
      </w:r>
      <w:r w:rsidR="00E1006F">
        <w:rPr>
          <w:lang w:val="en-US"/>
        </w:rPr>
        <w:t xml:space="preserve"> project</w:t>
      </w:r>
      <w:r w:rsidR="00694641" w:rsidRPr="00E1006F">
        <w:rPr>
          <w:lang w:val="en-US"/>
        </w:rPr>
        <w:t xml:space="preserve"> «Promotion of </w:t>
      </w:r>
      <w:proofErr w:type="spellStart"/>
      <w:r w:rsidR="00694641" w:rsidRPr="00E1006F">
        <w:rPr>
          <w:lang w:val="en-US"/>
        </w:rPr>
        <w:t>Teleworking</w:t>
      </w:r>
      <w:proofErr w:type="spellEnd"/>
      <w:r w:rsidR="00694641" w:rsidRPr="00E1006F">
        <w:rPr>
          <w:lang w:val="en-US"/>
        </w:rPr>
        <w:t xml:space="preserve"> and Massive Open Online Course (MOOC) Training for Increased Cluster Competitiveness and Employment», </w:t>
      </w:r>
      <w:r w:rsidR="00E1006F">
        <w:rPr>
          <w:lang w:val="en-US"/>
        </w:rPr>
        <w:t>was approved during the</w:t>
      </w:r>
      <w:r w:rsidR="00694641" w:rsidRPr="00E1006F">
        <w:rPr>
          <w:lang w:val="en-US"/>
        </w:rPr>
        <w:t xml:space="preserve"> 1</w:t>
      </w:r>
      <w:r w:rsidR="00E1006F" w:rsidRPr="00E1006F">
        <w:rPr>
          <w:vertAlign w:val="superscript"/>
          <w:lang w:val="en-US"/>
        </w:rPr>
        <w:t>st</w:t>
      </w:r>
      <w:r w:rsidR="00E1006F">
        <w:rPr>
          <w:lang w:val="en-US"/>
        </w:rPr>
        <w:t xml:space="preserve"> call for proposals of</w:t>
      </w:r>
      <w:r w:rsidR="00694641" w:rsidRPr="00E1006F">
        <w:rPr>
          <w:lang w:val="en-US"/>
        </w:rPr>
        <w:t xml:space="preserve"> </w:t>
      </w:r>
      <w:proofErr w:type="spellStart"/>
      <w:r w:rsidR="00694641" w:rsidRPr="00E1006F">
        <w:rPr>
          <w:lang w:val="en-US"/>
        </w:rPr>
        <w:t>Interreg</w:t>
      </w:r>
      <w:proofErr w:type="spellEnd"/>
      <w:r w:rsidR="00694641" w:rsidRPr="00E1006F">
        <w:rPr>
          <w:lang w:val="en-US"/>
        </w:rPr>
        <w:t xml:space="preserve"> </w:t>
      </w:r>
      <w:r w:rsidR="00E1006F">
        <w:rPr>
          <w:lang w:val="en-US"/>
        </w:rPr>
        <w:t xml:space="preserve">IV Greece – Italy 2014-2020 </w:t>
      </w:r>
      <w:proofErr w:type="spellStart"/>
      <w:r w:rsidR="00E1006F">
        <w:rPr>
          <w:lang w:val="en-US"/>
        </w:rPr>
        <w:t>programme</w:t>
      </w:r>
      <w:proofErr w:type="spellEnd"/>
      <w:r w:rsidR="00694641" w:rsidRPr="00E1006F">
        <w:rPr>
          <w:lang w:val="en-US"/>
        </w:rPr>
        <w:t xml:space="preserve">, </w:t>
      </w:r>
      <w:r w:rsidR="00E1006F">
        <w:rPr>
          <w:lang w:val="en-US"/>
        </w:rPr>
        <w:t xml:space="preserve">under Priority Axis </w:t>
      </w:r>
      <w:r w:rsidR="00694641" w:rsidRPr="00E1006F">
        <w:rPr>
          <w:lang w:val="en-US"/>
        </w:rPr>
        <w:t xml:space="preserve">1 “Innovation and Competitiveness”, </w:t>
      </w:r>
      <w:r w:rsidR="00E1006F">
        <w:rPr>
          <w:lang w:val="en-US"/>
        </w:rPr>
        <w:t>Specific Objective</w:t>
      </w:r>
      <w:r w:rsidR="00694641" w:rsidRPr="00E1006F">
        <w:rPr>
          <w:lang w:val="en-US"/>
        </w:rPr>
        <w:t xml:space="preserve"> 1.1 - Delivering innovation support services and developing clusters across borders to foster competitiveness.</w:t>
      </w:r>
    </w:p>
    <w:p w:rsidR="00694641" w:rsidRPr="00E1006F" w:rsidRDefault="00E1006F" w:rsidP="00694641">
      <w:pPr>
        <w:jc w:val="both"/>
        <w:rPr>
          <w:lang w:val="en-US"/>
        </w:rPr>
      </w:pPr>
      <w:r>
        <w:rPr>
          <w:lang w:val="en-US"/>
        </w:rPr>
        <w:t>The project partnership consists of</w:t>
      </w:r>
      <w:r w:rsidR="00694641" w:rsidRPr="00E1006F">
        <w:rPr>
          <w:lang w:val="en-US"/>
        </w:rPr>
        <w:t>:</w:t>
      </w:r>
    </w:p>
    <w:p w:rsidR="00694641" w:rsidRDefault="00E1006F" w:rsidP="00694641">
      <w:pPr>
        <w:pStyle w:val="a3"/>
        <w:numPr>
          <w:ilvl w:val="0"/>
          <w:numId w:val="1"/>
        </w:numPr>
        <w:spacing w:after="120" w:line="240" w:lineRule="auto"/>
        <w:jc w:val="both"/>
      </w:pPr>
      <w:r>
        <w:rPr>
          <w:lang w:val="en-US"/>
        </w:rPr>
        <w:t>HELLENIC OPEN UNIVERSITY</w:t>
      </w:r>
    </w:p>
    <w:p w:rsidR="00694641" w:rsidRDefault="00E1006F" w:rsidP="00694641">
      <w:pPr>
        <w:pStyle w:val="a3"/>
        <w:numPr>
          <w:ilvl w:val="0"/>
          <w:numId w:val="1"/>
        </w:numPr>
        <w:spacing w:after="120" w:line="240" w:lineRule="auto"/>
        <w:jc w:val="both"/>
      </w:pPr>
      <w:r>
        <w:rPr>
          <w:lang w:val="en-US"/>
        </w:rPr>
        <w:t>CHAMBER OF ACHAIA</w:t>
      </w:r>
    </w:p>
    <w:p w:rsidR="00694641" w:rsidRPr="00B23489" w:rsidRDefault="00E1006F" w:rsidP="00694641">
      <w:pPr>
        <w:pStyle w:val="a3"/>
        <w:numPr>
          <w:ilvl w:val="0"/>
          <w:numId w:val="1"/>
        </w:numPr>
        <w:spacing w:after="120" w:line="240" w:lineRule="auto"/>
        <w:jc w:val="both"/>
      </w:pPr>
      <w:r>
        <w:rPr>
          <w:lang w:val="en-US"/>
        </w:rPr>
        <w:t>IONI</w:t>
      </w:r>
      <w:r w:rsidR="001B5EA4">
        <w:rPr>
          <w:lang w:val="en-US"/>
        </w:rPr>
        <w:t>A</w:t>
      </w:r>
      <w:r>
        <w:rPr>
          <w:lang w:val="en-US"/>
        </w:rPr>
        <w:t>N UNIVERSITY</w:t>
      </w:r>
    </w:p>
    <w:p w:rsidR="00694641" w:rsidRPr="00360FBA" w:rsidRDefault="00694641" w:rsidP="00694641">
      <w:pPr>
        <w:pStyle w:val="a3"/>
        <w:numPr>
          <w:ilvl w:val="0"/>
          <w:numId w:val="1"/>
        </w:numPr>
        <w:spacing w:after="120" w:line="240" w:lineRule="auto"/>
        <w:jc w:val="both"/>
      </w:pPr>
      <w:r w:rsidRPr="00360FBA">
        <w:t>IFOA - INSTITUTO FORMAZIONE OPERATORI AZIENDALI</w:t>
      </w:r>
    </w:p>
    <w:p w:rsidR="00694641" w:rsidRDefault="00694641" w:rsidP="00694641">
      <w:pPr>
        <w:pStyle w:val="a3"/>
        <w:numPr>
          <w:ilvl w:val="0"/>
          <w:numId w:val="1"/>
        </w:numPr>
        <w:spacing w:after="120" w:line="240" w:lineRule="auto"/>
        <w:jc w:val="both"/>
        <w:rPr>
          <w:lang w:val="en-US"/>
        </w:rPr>
      </w:pPr>
      <w:r w:rsidRPr="00FE4BEE">
        <w:rPr>
          <w:lang w:val="en-US"/>
        </w:rPr>
        <w:t>CNA Brindisi - NATIONAL CONFEDERATION OF CRAFTS AND SMALL AND MEDIUM-SIZED ENTERPRISE Brindisi</w:t>
      </w:r>
    </w:p>
    <w:p w:rsidR="001B5EA4" w:rsidRDefault="001B5EA4" w:rsidP="00694641">
      <w:pPr>
        <w:jc w:val="both"/>
        <w:rPr>
          <w:lang w:val="en-US"/>
        </w:rPr>
      </w:pPr>
    </w:p>
    <w:p w:rsidR="00694641" w:rsidRPr="001B5EA4" w:rsidRDefault="001B5EA4" w:rsidP="00694641">
      <w:pPr>
        <w:jc w:val="both"/>
        <w:rPr>
          <w:lang w:val="en-US"/>
        </w:rPr>
      </w:pPr>
      <w:r w:rsidRPr="001B5EA4">
        <w:rPr>
          <w:lang w:val="en-US"/>
        </w:rPr>
        <w:t xml:space="preserve">The project aims to promote and adopt an innovative business model (b2f / business-to-freelancer), which can enhance the competitiveness of SMEs and the employment of professionals, now facilitated by Information and Communication Technologies and Skills Development Tools. Specifically, tools such as </w:t>
      </w:r>
      <w:r w:rsidR="006B3EC5" w:rsidRPr="006B3EC5">
        <w:rPr>
          <w:b/>
          <w:lang w:val="en-US"/>
        </w:rPr>
        <w:t xml:space="preserve">freelancing employment tools – </w:t>
      </w:r>
      <w:proofErr w:type="spellStart"/>
      <w:r w:rsidR="006B3EC5" w:rsidRPr="006B3EC5">
        <w:rPr>
          <w:b/>
          <w:lang w:val="en-US"/>
        </w:rPr>
        <w:t>Teleworking</w:t>
      </w:r>
      <w:proofErr w:type="spellEnd"/>
      <w:r w:rsidR="006B3EC5" w:rsidRPr="006B3EC5">
        <w:rPr>
          <w:b/>
          <w:lang w:val="en-US"/>
        </w:rPr>
        <w:t xml:space="preserve"> Platforms</w:t>
      </w:r>
      <w:r w:rsidR="006B3EC5">
        <w:rPr>
          <w:lang w:val="en-US"/>
        </w:rPr>
        <w:t xml:space="preserve"> </w:t>
      </w:r>
      <w:r w:rsidRPr="001B5EA4">
        <w:rPr>
          <w:lang w:val="en-US"/>
        </w:rPr>
        <w:t>and M</w:t>
      </w:r>
      <w:r w:rsidRPr="006B3EC5">
        <w:rPr>
          <w:b/>
          <w:lang w:val="en-US"/>
        </w:rPr>
        <w:t>assive Open Online Courses-MOOC platforms,</w:t>
      </w:r>
      <w:r w:rsidRPr="001B5EA4">
        <w:rPr>
          <w:lang w:val="en-US"/>
        </w:rPr>
        <w:t xml:space="preserve"> will be promoted </w:t>
      </w:r>
      <w:r w:rsidR="006B3EC5">
        <w:rPr>
          <w:lang w:val="en-US"/>
        </w:rPr>
        <w:t xml:space="preserve">to professionals </w:t>
      </w:r>
      <w:r w:rsidRPr="001B5EA4">
        <w:rPr>
          <w:lang w:val="en-US"/>
        </w:rPr>
        <w:t xml:space="preserve">for </w:t>
      </w:r>
      <w:r w:rsidR="006B3EC5">
        <w:rPr>
          <w:lang w:val="en-US"/>
        </w:rPr>
        <w:t xml:space="preserve">their </w:t>
      </w:r>
      <w:r w:rsidRPr="001B5EA4">
        <w:rPr>
          <w:lang w:val="en-US"/>
        </w:rPr>
        <w:t xml:space="preserve">skills development </w:t>
      </w:r>
      <w:r w:rsidR="006B3EC5">
        <w:rPr>
          <w:lang w:val="en-US"/>
        </w:rPr>
        <w:t xml:space="preserve">and to SMEs </w:t>
      </w:r>
      <w:r w:rsidRPr="001B5EA4">
        <w:rPr>
          <w:lang w:val="en-US"/>
        </w:rPr>
        <w:t>to improve the</w:t>
      </w:r>
      <w:r w:rsidR="006B3EC5">
        <w:rPr>
          <w:lang w:val="en-US"/>
        </w:rPr>
        <w:t>ir services</w:t>
      </w:r>
      <w:r w:rsidR="002E0101">
        <w:rPr>
          <w:lang w:val="en-US"/>
        </w:rPr>
        <w:t xml:space="preserve"> range </w:t>
      </w:r>
      <w:r w:rsidR="006B3EC5">
        <w:rPr>
          <w:lang w:val="en-US"/>
        </w:rPr>
        <w:t xml:space="preserve">and </w:t>
      </w:r>
      <w:r w:rsidRPr="001B5EA4">
        <w:rPr>
          <w:lang w:val="en-US"/>
        </w:rPr>
        <w:t>competitiveness.</w:t>
      </w:r>
    </w:p>
    <w:p w:rsidR="001B5EA4" w:rsidRPr="001B5EA4" w:rsidRDefault="001B5EA4" w:rsidP="001B5EA4">
      <w:pPr>
        <w:jc w:val="both"/>
        <w:rPr>
          <w:lang w:val="en-US"/>
        </w:rPr>
      </w:pPr>
      <w:r w:rsidRPr="001B5EA4">
        <w:rPr>
          <w:lang w:val="en-US"/>
        </w:rPr>
        <w:t>Today there are many Self-Employment Platforms (</w:t>
      </w:r>
      <w:proofErr w:type="spellStart"/>
      <w:r w:rsidRPr="001B5EA4">
        <w:rPr>
          <w:lang w:val="en-US"/>
        </w:rPr>
        <w:t>Upwork</w:t>
      </w:r>
      <w:proofErr w:type="spellEnd"/>
      <w:r w:rsidRPr="001B5EA4">
        <w:rPr>
          <w:lang w:val="en-US"/>
        </w:rPr>
        <w:t>, Freelancer, Guru, etc.) that can serve a B2F model, but so far there has been no significant adoption of this model by SMEs and freelancers in the eligible area.</w:t>
      </w:r>
    </w:p>
    <w:p w:rsidR="00694641" w:rsidRPr="001B5EA4" w:rsidRDefault="001B5EA4" w:rsidP="001B5EA4">
      <w:pPr>
        <w:jc w:val="both"/>
        <w:rPr>
          <w:lang w:val="en-US"/>
        </w:rPr>
      </w:pPr>
      <w:r w:rsidRPr="001B5EA4">
        <w:rPr>
          <w:lang w:val="en-US"/>
        </w:rPr>
        <w:t xml:space="preserve">In addition, there are numerous online platforms for Massive Open Online Courses (MOOCs) such as </w:t>
      </w:r>
      <w:proofErr w:type="spellStart"/>
      <w:r w:rsidRPr="001B5EA4">
        <w:rPr>
          <w:lang w:val="en-US"/>
        </w:rPr>
        <w:t>Coursera</w:t>
      </w:r>
      <w:proofErr w:type="spellEnd"/>
      <w:r w:rsidRPr="001B5EA4">
        <w:rPr>
          <w:lang w:val="en-US"/>
        </w:rPr>
        <w:t xml:space="preserve">, </w:t>
      </w:r>
      <w:proofErr w:type="spellStart"/>
      <w:r w:rsidRPr="001B5EA4">
        <w:rPr>
          <w:lang w:val="en-US"/>
        </w:rPr>
        <w:t>FutureLearn</w:t>
      </w:r>
      <w:proofErr w:type="spellEnd"/>
      <w:r w:rsidRPr="001B5EA4">
        <w:rPr>
          <w:lang w:val="en-US"/>
        </w:rPr>
        <w:t xml:space="preserve">, </w:t>
      </w:r>
      <w:proofErr w:type="spellStart"/>
      <w:r>
        <w:rPr>
          <w:lang w:val="en-US"/>
        </w:rPr>
        <w:t>Udemy</w:t>
      </w:r>
      <w:proofErr w:type="spellEnd"/>
      <w:r w:rsidRPr="001B5EA4">
        <w:rPr>
          <w:lang w:val="en-US"/>
        </w:rPr>
        <w:t xml:space="preserve">, </w:t>
      </w:r>
      <w:r w:rsidR="002837BA">
        <w:rPr>
          <w:lang w:val="en-US"/>
        </w:rPr>
        <w:t>as well as</w:t>
      </w:r>
      <w:r w:rsidRPr="001B5EA4">
        <w:rPr>
          <w:lang w:val="en-US"/>
        </w:rPr>
        <w:t xml:space="preserve"> independent Higher Education Institution Platforms that could be used for upgrading of professionals skills, so that </w:t>
      </w:r>
      <w:r w:rsidR="002837BA">
        <w:rPr>
          <w:lang w:val="en-US"/>
        </w:rPr>
        <w:t>professionals and SMEs staff</w:t>
      </w:r>
      <w:r w:rsidRPr="001B5EA4">
        <w:rPr>
          <w:lang w:val="en-US"/>
        </w:rPr>
        <w:t xml:space="preserve"> become more creative and productive and therefore more competitive in their professional sectors.</w:t>
      </w:r>
    </w:p>
    <w:p w:rsidR="00155745" w:rsidRDefault="001B5EA4" w:rsidP="00694641">
      <w:pPr>
        <w:jc w:val="both"/>
        <w:rPr>
          <w:lang w:val="en-US"/>
        </w:rPr>
      </w:pPr>
      <w:r w:rsidRPr="001B5EA4">
        <w:rPr>
          <w:lang w:val="en-US"/>
        </w:rPr>
        <w:t xml:space="preserve">Therefore, the organized presentation of free B2F </w:t>
      </w:r>
      <w:proofErr w:type="spellStart"/>
      <w:r w:rsidRPr="001B5EA4">
        <w:rPr>
          <w:lang w:val="en-US"/>
        </w:rPr>
        <w:t>teleworking</w:t>
      </w:r>
      <w:proofErr w:type="spellEnd"/>
      <w:r w:rsidRPr="001B5EA4">
        <w:rPr>
          <w:lang w:val="en-US"/>
        </w:rPr>
        <w:t xml:space="preserve"> and MOOC platforms to SMEs and </w:t>
      </w:r>
      <w:r w:rsidR="002837BA">
        <w:rPr>
          <w:lang w:val="en-US"/>
        </w:rPr>
        <w:t>Freelancers</w:t>
      </w:r>
      <w:r w:rsidRPr="001B5EA4">
        <w:rPr>
          <w:lang w:val="en-US"/>
        </w:rPr>
        <w:t xml:space="preserve">, and their widespread adoption, will </w:t>
      </w:r>
      <w:r w:rsidRPr="001023E0">
        <w:rPr>
          <w:b/>
          <w:lang w:val="en-US"/>
        </w:rPr>
        <w:t>benefit both end-user groups</w:t>
      </w:r>
      <w:r w:rsidRPr="001B5EA4">
        <w:rPr>
          <w:lang w:val="en-US"/>
        </w:rPr>
        <w:t xml:space="preserve"> in multiple ways</w:t>
      </w:r>
      <w:r w:rsidR="00155745">
        <w:rPr>
          <w:lang w:val="en-US"/>
        </w:rPr>
        <w:t>. These include:</w:t>
      </w:r>
    </w:p>
    <w:p w:rsidR="00155745" w:rsidRPr="00155745" w:rsidRDefault="001B5EA4" w:rsidP="00155745">
      <w:pPr>
        <w:pStyle w:val="a3"/>
        <w:numPr>
          <w:ilvl w:val="0"/>
          <w:numId w:val="2"/>
        </w:numPr>
        <w:jc w:val="both"/>
        <w:rPr>
          <w:lang w:val="en-US"/>
        </w:rPr>
      </w:pPr>
      <w:r w:rsidRPr="00155745">
        <w:rPr>
          <w:lang w:val="en-US"/>
        </w:rPr>
        <w:t xml:space="preserve">reduced operating costs for SMEs via </w:t>
      </w:r>
      <w:proofErr w:type="spellStart"/>
      <w:r w:rsidRPr="00155745">
        <w:rPr>
          <w:lang w:val="en-US"/>
        </w:rPr>
        <w:t>telework</w:t>
      </w:r>
      <w:proofErr w:type="spellEnd"/>
      <w:r w:rsidRPr="00155745">
        <w:rPr>
          <w:lang w:val="en-US"/>
        </w:rPr>
        <w:t xml:space="preserve">, </w:t>
      </w:r>
    </w:p>
    <w:p w:rsidR="00155745" w:rsidRPr="00155745" w:rsidRDefault="001B5EA4" w:rsidP="00155745">
      <w:pPr>
        <w:pStyle w:val="a3"/>
        <w:numPr>
          <w:ilvl w:val="0"/>
          <w:numId w:val="2"/>
        </w:numPr>
        <w:jc w:val="both"/>
        <w:rPr>
          <w:lang w:val="en-US"/>
        </w:rPr>
      </w:pPr>
      <w:r w:rsidRPr="00155745">
        <w:rPr>
          <w:lang w:val="en-US"/>
        </w:rPr>
        <w:t xml:space="preserve">access of SMEs to professionals with the required skills in a wider geographical area, </w:t>
      </w:r>
    </w:p>
    <w:p w:rsidR="00155745" w:rsidRPr="00155745" w:rsidRDefault="001B5EA4" w:rsidP="00155745">
      <w:pPr>
        <w:pStyle w:val="a3"/>
        <w:numPr>
          <w:ilvl w:val="0"/>
          <w:numId w:val="2"/>
        </w:numPr>
        <w:jc w:val="both"/>
        <w:rPr>
          <w:lang w:val="en-US"/>
        </w:rPr>
      </w:pPr>
      <w:r w:rsidRPr="00155745">
        <w:rPr>
          <w:lang w:val="en-US"/>
        </w:rPr>
        <w:t>enhanc</w:t>
      </w:r>
      <w:r w:rsidR="00155745" w:rsidRPr="00155745">
        <w:rPr>
          <w:lang w:val="en-US"/>
        </w:rPr>
        <w:t>ement</w:t>
      </w:r>
      <w:r w:rsidRPr="00155745">
        <w:rPr>
          <w:lang w:val="en-US"/>
        </w:rPr>
        <w:t xml:space="preserve"> </w:t>
      </w:r>
      <w:r w:rsidR="00155745" w:rsidRPr="00155745">
        <w:rPr>
          <w:lang w:val="en-US"/>
        </w:rPr>
        <w:t>of</w:t>
      </w:r>
      <w:r w:rsidRPr="00155745">
        <w:rPr>
          <w:lang w:val="en-US"/>
        </w:rPr>
        <w:t xml:space="preserve"> skills of the workforce by using distance education techniques</w:t>
      </w:r>
    </w:p>
    <w:p w:rsidR="00694641" w:rsidRPr="00155745" w:rsidRDefault="001B5EA4" w:rsidP="00155745">
      <w:pPr>
        <w:pStyle w:val="a3"/>
        <w:numPr>
          <w:ilvl w:val="0"/>
          <w:numId w:val="2"/>
        </w:numPr>
        <w:jc w:val="both"/>
        <w:rPr>
          <w:lang w:val="en-US"/>
        </w:rPr>
      </w:pPr>
      <w:proofErr w:type="gramStart"/>
      <w:r w:rsidRPr="00155745">
        <w:rPr>
          <w:lang w:val="en-US"/>
        </w:rPr>
        <w:t>and</w:t>
      </w:r>
      <w:proofErr w:type="gramEnd"/>
      <w:r w:rsidRPr="00155745">
        <w:rPr>
          <w:lang w:val="en-US"/>
        </w:rPr>
        <w:t xml:space="preserve"> finally creating employment opportunities for people who are skilled but for some (permanent or temporary) </w:t>
      </w:r>
      <w:r w:rsidR="00155745" w:rsidRPr="00155745">
        <w:rPr>
          <w:lang w:val="en-US"/>
        </w:rPr>
        <w:t xml:space="preserve">reason </w:t>
      </w:r>
      <w:r w:rsidRPr="00155745">
        <w:rPr>
          <w:lang w:val="en-US"/>
        </w:rPr>
        <w:t>are prevented from joining the workforce by physical means, such as nursing mothers or people with disabilities.</w:t>
      </w:r>
    </w:p>
    <w:p w:rsidR="003607E8" w:rsidRDefault="00155745" w:rsidP="00155745">
      <w:pPr>
        <w:jc w:val="both"/>
      </w:pPr>
      <w:r w:rsidRPr="00155745">
        <w:rPr>
          <w:lang w:val="en-US"/>
        </w:rPr>
        <w:t xml:space="preserve">TeleICCE project does not aim to develop yet another </w:t>
      </w:r>
      <w:proofErr w:type="spellStart"/>
      <w:r w:rsidRPr="00155745">
        <w:rPr>
          <w:lang w:val="en-US"/>
        </w:rPr>
        <w:t>telework</w:t>
      </w:r>
      <w:proofErr w:type="spellEnd"/>
      <w:r w:rsidRPr="00155745">
        <w:rPr>
          <w:lang w:val="en-US"/>
        </w:rPr>
        <w:t xml:space="preserve"> or MOOC platform, but to raise awareness and interest in using them, presenting them in a structured way (i.e. by market segment) and providing support and training SMEs and freelancers on how to exploit such platforms to increase their competitiveness and employment respectively. </w:t>
      </w:r>
    </w:p>
    <w:p w:rsidR="003C713A" w:rsidRDefault="00155745" w:rsidP="00155745">
      <w:pPr>
        <w:jc w:val="both"/>
        <w:rPr>
          <w:lang w:val="en-US"/>
        </w:rPr>
      </w:pPr>
      <w:r w:rsidRPr="00155745">
        <w:rPr>
          <w:lang w:val="en-US"/>
        </w:rPr>
        <w:t>The aim of the project is to bring the added value of such platforms to end users through awareness raising, training and implementation of pilot projects that will act as best practices.</w:t>
      </w:r>
    </w:p>
    <w:p w:rsidR="0038390F" w:rsidRDefault="0038390F" w:rsidP="0038390F">
      <w:pPr>
        <w:pStyle w:val="2"/>
      </w:pPr>
      <w:r>
        <w:lastRenderedPageBreak/>
        <w:t>Σύντομη Περιγραφή έργου</w:t>
      </w:r>
    </w:p>
    <w:p w:rsidR="0038390F" w:rsidRDefault="0038390F" w:rsidP="00AC4257">
      <w:pPr>
        <w:jc w:val="both"/>
        <w:rPr>
          <w:lang w:val="en-US"/>
        </w:rPr>
      </w:pPr>
      <w:r>
        <w:t>Το</w:t>
      </w:r>
      <w:r w:rsidRPr="00AC4257">
        <w:t xml:space="preserve"> </w:t>
      </w:r>
      <w:r>
        <w:t>έργο</w:t>
      </w:r>
      <w:r w:rsidRPr="00AC4257">
        <w:t xml:space="preserve"> </w:t>
      </w:r>
      <w:r>
        <w:rPr>
          <w:lang w:val="en-US"/>
        </w:rPr>
        <w:t>TeleICCE</w:t>
      </w:r>
      <w:r w:rsidR="00AC4257" w:rsidRPr="00AC4257">
        <w:t xml:space="preserve"> “</w:t>
      </w:r>
      <w:r w:rsidR="00AC4257" w:rsidRPr="00E1006F">
        <w:rPr>
          <w:lang w:val="en-US"/>
        </w:rPr>
        <w:t>Promotion</w:t>
      </w:r>
      <w:r w:rsidR="00AC4257" w:rsidRPr="00AC4257">
        <w:t xml:space="preserve"> </w:t>
      </w:r>
      <w:r w:rsidR="00AC4257" w:rsidRPr="00E1006F">
        <w:rPr>
          <w:lang w:val="en-US"/>
        </w:rPr>
        <w:t>of</w:t>
      </w:r>
      <w:r w:rsidR="00AC4257" w:rsidRPr="00AC4257">
        <w:t xml:space="preserve"> </w:t>
      </w:r>
      <w:proofErr w:type="spellStart"/>
      <w:r w:rsidR="00AC4257" w:rsidRPr="00E1006F">
        <w:rPr>
          <w:lang w:val="en-US"/>
        </w:rPr>
        <w:t>Teleworking</w:t>
      </w:r>
      <w:proofErr w:type="spellEnd"/>
      <w:r w:rsidR="00AC4257" w:rsidRPr="00AC4257">
        <w:t xml:space="preserve"> </w:t>
      </w:r>
      <w:r w:rsidR="00AC4257" w:rsidRPr="00E1006F">
        <w:rPr>
          <w:lang w:val="en-US"/>
        </w:rPr>
        <w:t>and</w:t>
      </w:r>
      <w:r w:rsidR="00AC4257" w:rsidRPr="00AC4257">
        <w:t xml:space="preserve"> </w:t>
      </w:r>
      <w:r w:rsidR="00AC4257" w:rsidRPr="00E1006F">
        <w:rPr>
          <w:lang w:val="en-US"/>
        </w:rPr>
        <w:t>Massive</w:t>
      </w:r>
      <w:r w:rsidR="00AC4257" w:rsidRPr="00AC4257">
        <w:t xml:space="preserve"> </w:t>
      </w:r>
      <w:r w:rsidR="00AC4257" w:rsidRPr="00E1006F">
        <w:rPr>
          <w:lang w:val="en-US"/>
        </w:rPr>
        <w:t>Open</w:t>
      </w:r>
      <w:r w:rsidR="00AC4257" w:rsidRPr="00AC4257">
        <w:t xml:space="preserve"> </w:t>
      </w:r>
      <w:r w:rsidR="00AC4257" w:rsidRPr="00E1006F">
        <w:rPr>
          <w:lang w:val="en-US"/>
        </w:rPr>
        <w:t>Online</w:t>
      </w:r>
      <w:r w:rsidR="00AC4257" w:rsidRPr="00AC4257">
        <w:t xml:space="preserve"> </w:t>
      </w:r>
      <w:r w:rsidR="00AC4257" w:rsidRPr="00E1006F">
        <w:rPr>
          <w:lang w:val="en-US"/>
        </w:rPr>
        <w:t>Course</w:t>
      </w:r>
      <w:r w:rsidR="00AC4257" w:rsidRPr="00AC4257">
        <w:t xml:space="preserve"> (</w:t>
      </w:r>
      <w:r w:rsidR="00AC4257" w:rsidRPr="00E1006F">
        <w:rPr>
          <w:lang w:val="en-US"/>
        </w:rPr>
        <w:t>MOOC</w:t>
      </w:r>
      <w:r w:rsidR="00AC4257" w:rsidRPr="00AC4257">
        <w:t xml:space="preserve">) </w:t>
      </w:r>
      <w:r w:rsidR="00AC4257" w:rsidRPr="00E1006F">
        <w:rPr>
          <w:lang w:val="en-US"/>
        </w:rPr>
        <w:t>Training</w:t>
      </w:r>
      <w:r w:rsidR="00AC4257" w:rsidRPr="00AC4257">
        <w:t xml:space="preserve"> </w:t>
      </w:r>
      <w:r w:rsidR="00AC4257" w:rsidRPr="00E1006F">
        <w:rPr>
          <w:lang w:val="en-US"/>
        </w:rPr>
        <w:t>for</w:t>
      </w:r>
      <w:r w:rsidR="00AC4257" w:rsidRPr="00AC4257">
        <w:t xml:space="preserve"> </w:t>
      </w:r>
      <w:r w:rsidR="00AC4257" w:rsidRPr="00E1006F">
        <w:rPr>
          <w:lang w:val="en-US"/>
        </w:rPr>
        <w:t>Increased</w:t>
      </w:r>
      <w:r w:rsidR="00AC4257" w:rsidRPr="00AC4257">
        <w:t xml:space="preserve"> </w:t>
      </w:r>
      <w:r w:rsidR="00AC4257" w:rsidRPr="00E1006F">
        <w:rPr>
          <w:lang w:val="en-US"/>
        </w:rPr>
        <w:t>Cluster</w:t>
      </w:r>
      <w:r w:rsidR="00AC4257" w:rsidRPr="00AC4257">
        <w:t xml:space="preserve"> </w:t>
      </w:r>
      <w:r w:rsidR="00AC4257">
        <w:rPr>
          <w:lang w:val="en-US"/>
        </w:rPr>
        <w:t>Competitiveness</w:t>
      </w:r>
      <w:r w:rsidR="00AC4257" w:rsidRPr="00AC4257">
        <w:t xml:space="preserve"> </w:t>
      </w:r>
      <w:r w:rsidR="00AC4257">
        <w:rPr>
          <w:lang w:val="en-US"/>
        </w:rPr>
        <w:t>and</w:t>
      </w:r>
      <w:r w:rsidR="00AC4257" w:rsidRPr="00AC4257">
        <w:t xml:space="preserve"> </w:t>
      </w:r>
      <w:r w:rsidR="00AC4257">
        <w:rPr>
          <w:lang w:val="en-US"/>
        </w:rPr>
        <w:t>Employment</w:t>
      </w:r>
      <w:r w:rsidR="00AC4257" w:rsidRPr="00AC4257">
        <w:t xml:space="preserve">” εγκρίθηκε κατά την 1η πρόσκληση υποβολής προτάσεων του προγράμματος </w:t>
      </w:r>
      <w:r w:rsidR="00AC4257" w:rsidRPr="00AC4257">
        <w:rPr>
          <w:lang w:val="en-US"/>
        </w:rPr>
        <w:t>INTERREG</w:t>
      </w:r>
      <w:r w:rsidR="00AC4257" w:rsidRPr="00AC4257">
        <w:t xml:space="preserve"> </w:t>
      </w:r>
      <w:r w:rsidR="00AC4257" w:rsidRPr="00AC4257">
        <w:rPr>
          <w:lang w:val="en-US"/>
        </w:rPr>
        <w:t>IV</w:t>
      </w:r>
      <w:r w:rsidR="00AC4257" w:rsidRPr="00AC4257">
        <w:t xml:space="preserve"> Ελλάδα - Ιταλία 2014-2020, στο πλαίσιο του Άξονα Προτεραιότητας 1 «Καινοτομία και Ανταγωνιστικότητα», Ειδικός στόχος 1.1 - Παροχή υπηρεσιών υποστήριξης της καινοτομίας και ανάπτυξη διασυνοριακών συμπλεγμάτων για την ενίσχυση της ανταγωνιστικότητας.</w:t>
      </w:r>
    </w:p>
    <w:p w:rsidR="00AC4257" w:rsidRDefault="00AC4257" w:rsidP="00AC4257">
      <w:pPr>
        <w:jc w:val="both"/>
      </w:pPr>
      <w:r>
        <w:t>Το εταιρικό σχήμα του έργου απαρτίζεται από:</w:t>
      </w:r>
    </w:p>
    <w:p w:rsidR="00AC4257" w:rsidRDefault="00AC4257" w:rsidP="00AC4257">
      <w:pPr>
        <w:pStyle w:val="a3"/>
        <w:numPr>
          <w:ilvl w:val="0"/>
          <w:numId w:val="3"/>
        </w:numPr>
        <w:jc w:val="both"/>
      </w:pPr>
      <w:r>
        <w:t>ΕΛΛΗΝΙΚΟ ΑΝΟΙΚΤΟ ΠΑΝΕΠΙΣΤΗΜΙΟ</w:t>
      </w:r>
    </w:p>
    <w:p w:rsidR="00AC4257" w:rsidRDefault="00AC4257" w:rsidP="00AC4257">
      <w:pPr>
        <w:pStyle w:val="a3"/>
        <w:numPr>
          <w:ilvl w:val="0"/>
          <w:numId w:val="3"/>
        </w:numPr>
        <w:jc w:val="both"/>
      </w:pPr>
      <w:r>
        <w:t>ΕΠΙΜΕΛΗΤΗΡΙΟ ΑΧΑΪΑΣ</w:t>
      </w:r>
    </w:p>
    <w:p w:rsidR="00AC4257" w:rsidRDefault="00AC4257" w:rsidP="00AC4257">
      <w:pPr>
        <w:pStyle w:val="a3"/>
        <w:numPr>
          <w:ilvl w:val="0"/>
          <w:numId w:val="3"/>
        </w:numPr>
        <w:jc w:val="both"/>
      </w:pPr>
      <w:r>
        <w:t>ΙΟΝΙΟ ΠΑΝΕΠΙΣΤΗΜΙΟ</w:t>
      </w:r>
    </w:p>
    <w:p w:rsidR="00AC4257" w:rsidRDefault="00AC4257" w:rsidP="00AC4257">
      <w:pPr>
        <w:pStyle w:val="a3"/>
        <w:numPr>
          <w:ilvl w:val="0"/>
          <w:numId w:val="3"/>
        </w:numPr>
        <w:jc w:val="both"/>
      </w:pPr>
      <w:r>
        <w:t>ΙFOA - INSTITUTO FORMAZIONE OPERATORI AZIENDALI</w:t>
      </w:r>
    </w:p>
    <w:p w:rsidR="00AC4257" w:rsidRPr="00AC4257" w:rsidRDefault="00AC4257" w:rsidP="00AC4257">
      <w:pPr>
        <w:pStyle w:val="a3"/>
        <w:numPr>
          <w:ilvl w:val="0"/>
          <w:numId w:val="3"/>
        </w:numPr>
        <w:jc w:val="both"/>
        <w:rPr>
          <w:lang w:val="en-US"/>
        </w:rPr>
      </w:pPr>
      <w:r w:rsidRPr="00AC4257">
        <w:rPr>
          <w:lang w:val="en-US"/>
        </w:rPr>
        <w:t>CNA Brindisi - NATIONAL CONFEDERATION OF CRAFTS AND SMALL AND MEDIUM-SIZED ENTERPRISE Brindisi</w:t>
      </w:r>
    </w:p>
    <w:p w:rsidR="001023E0" w:rsidRDefault="001023E0" w:rsidP="001023E0">
      <w:pPr>
        <w:jc w:val="both"/>
      </w:pPr>
      <w:r>
        <w:t xml:space="preserve">Σκοπός του έργου είναι η προώθηση και υιοθέτηση ενός καινοτόμου επιχειρηματικού μοντέλου (b2f/business-to-freelancer), το οποίο δύναται να ενισχύσει την ανταγωνιστικότητα των ΜΜΕ και την απασχόληση των επαγγελματιών, και διευκολύνεται πλέον από τις Τεχνολογίες Πληροφορικής και Επικοινωνιών και τα Εργαλεία Ανάπτυξης Δεξιοτήτων. Συγκεκριμένα θα προωθηθούν στις ΜΜΕ και τους επαγγελματίες, εργαλεία όπως </w:t>
      </w:r>
      <w:r w:rsidRPr="001023E0">
        <w:rPr>
          <w:b/>
        </w:rPr>
        <w:t>πλατφόρμες Τηλεργασίας</w:t>
      </w:r>
      <w:r>
        <w:rPr>
          <w:b/>
        </w:rPr>
        <w:t>-</w:t>
      </w:r>
      <w:r w:rsidRPr="001023E0">
        <w:rPr>
          <w:b/>
        </w:rPr>
        <w:t>εύρεσης εργασίας</w:t>
      </w:r>
      <w:r>
        <w:t xml:space="preserve"> και </w:t>
      </w:r>
      <w:r w:rsidRPr="001023E0">
        <w:rPr>
          <w:b/>
        </w:rPr>
        <w:t>πλατφόρμες Μαζικών Ελεύθερων Διαδικτυακών Μαθημάτων-MOOCs</w:t>
      </w:r>
      <w:r>
        <w:t xml:space="preserve"> για την ανάπτυξη δεξιοτήτων με σκοπό την βελτίωση της ανταγωνιστικότητας των ΜΜΕ και των επαγγελματιών.</w:t>
      </w:r>
    </w:p>
    <w:p w:rsidR="001023E0" w:rsidRDefault="001023E0" w:rsidP="001023E0">
      <w:pPr>
        <w:jc w:val="both"/>
      </w:pPr>
      <w:r>
        <w:t xml:space="preserve">Σήμερα υπάρχουν πολλές </w:t>
      </w:r>
      <w:r w:rsidRPr="006352EF">
        <w:t>πλατφόρμες Αυτόνομης Εύρεσης Εργασίας</w:t>
      </w:r>
      <w:r>
        <w:t xml:space="preserve"> (</w:t>
      </w:r>
      <w:proofErr w:type="spellStart"/>
      <w:r>
        <w:t>Upwork</w:t>
      </w:r>
      <w:proofErr w:type="spellEnd"/>
      <w:r>
        <w:t xml:space="preserve">, </w:t>
      </w:r>
      <w:proofErr w:type="spellStart"/>
      <w:r>
        <w:t>Freelancer</w:t>
      </w:r>
      <w:proofErr w:type="spellEnd"/>
      <w:r>
        <w:t xml:space="preserve">, </w:t>
      </w:r>
      <w:proofErr w:type="spellStart"/>
      <w:r>
        <w:t>Guru</w:t>
      </w:r>
      <w:proofErr w:type="spellEnd"/>
      <w:r>
        <w:t xml:space="preserve"> κ.λπ.),  οι οποίες μπορούν να εξυπηρετήσουν ένα μοντέλο B2F, αλλά έως τώρα δεν υπάρχει σημαντική υιοθέτηση του μοντέλου αυτού από τις ΜΜΕ και τους ελεύθερους επαγγελματίες στην επιλέξιμη περιοχή.</w:t>
      </w:r>
    </w:p>
    <w:p w:rsidR="001023E0" w:rsidRDefault="001023E0" w:rsidP="001023E0">
      <w:pPr>
        <w:jc w:val="both"/>
      </w:pPr>
      <w:r>
        <w:t xml:space="preserve">Επιπρόσθετα, υπάρχουν στο διαδίκτυο πολυάριθμες πλατφόρμες </w:t>
      </w:r>
      <w:r w:rsidRPr="006352EF">
        <w:t>για Μαζικά Ανοικτά Διαδικτυακά Μαθήματα</w:t>
      </w:r>
      <w:r>
        <w:t xml:space="preserve"> (MOOC - </w:t>
      </w:r>
      <w:proofErr w:type="spellStart"/>
      <w:r>
        <w:t>Massive</w:t>
      </w:r>
      <w:proofErr w:type="spellEnd"/>
      <w:r>
        <w:t xml:space="preserve"> </w:t>
      </w:r>
      <w:proofErr w:type="spellStart"/>
      <w:r>
        <w:t>Open</w:t>
      </w:r>
      <w:proofErr w:type="spellEnd"/>
      <w:r>
        <w:t xml:space="preserve"> </w:t>
      </w:r>
      <w:proofErr w:type="spellStart"/>
      <w:r>
        <w:t>Online</w:t>
      </w:r>
      <w:proofErr w:type="spellEnd"/>
      <w:r>
        <w:t xml:space="preserve"> </w:t>
      </w:r>
      <w:proofErr w:type="spellStart"/>
      <w:r>
        <w:t>Courses</w:t>
      </w:r>
      <w:proofErr w:type="spellEnd"/>
      <w:r>
        <w:t xml:space="preserve">) όπως τα </w:t>
      </w:r>
      <w:proofErr w:type="spellStart"/>
      <w:r w:rsidRPr="001B5EA4">
        <w:rPr>
          <w:lang w:val="en-US"/>
        </w:rPr>
        <w:t>Coursera</w:t>
      </w:r>
      <w:proofErr w:type="spellEnd"/>
      <w:r w:rsidRPr="001023E0">
        <w:t xml:space="preserve">, </w:t>
      </w:r>
      <w:proofErr w:type="spellStart"/>
      <w:r w:rsidRPr="001B5EA4">
        <w:rPr>
          <w:lang w:val="en-US"/>
        </w:rPr>
        <w:t>FutureLearn</w:t>
      </w:r>
      <w:proofErr w:type="spellEnd"/>
      <w:r w:rsidRPr="001023E0">
        <w:t xml:space="preserve">, </w:t>
      </w:r>
      <w:proofErr w:type="spellStart"/>
      <w:r>
        <w:rPr>
          <w:lang w:val="en-US"/>
        </w:rPr>
        <w:t>Udemy</w:t>
      </w:r>
      <w:proofErr w:type="spellEnd"/>
      <w:r>
        <w:t xml:space="preserve"> και άλλες ανεξάρτητες Πλατφόρμες Ινστιτούτων Τριτοβάθμιας Εκπαίδευσης και μη, που θα μπορούσαν να εκσυγχρονίσουν τις δεξιότητες των επαγγελματιών ώστε να είναι πιο δημιουργικοί και παραγωγικοί και ως εκ τούτου πιο ανταγωνιστικοί στα επαγγελματικά τους αντικείμενα. </w:t>
      </w:r>
    </w:p>
    <w:p w:rsidR="001023E0" w:rsidRDefault="001023E0" w:rsidP="001023E0">
      <w:pPr>
        <w:jc w:val="both"/>
      </w:pPr>
      <w:r>
        <w:t xml:space="preserve">Συνεπώς, η οργανωμένη παρουσίαση για την η ευρεία υιοθέτηση των δωρεάν πλατφόρμων B2F τηλεργασίας και MOOC από τις ΜΜΕ και τους ελεύθερους επαγγελματίες θα αποφέρει </w:t>
      </w:r>
      <w:r w:rsidRPr="001023E0">
        <w:rPr>
          <w:b/>
        </w:rPr>
        <w:t>οφέλη και για τις δύο ομάδες τελικών χρηστών</w:t>
      </w:r>
      <w:r>
        <w:t xml:space="preserve"> με πολλαπλούς τρόπους. Αυτά είναι:</w:t>
      </w:r>
    </w:p>
    <w:p w:rsidR="001023E0" w:rsidRDefault="001023E0" w:rsidP="001023E0">
      <w:pPr>
        <w:pStyle w:val="a3"/>
        <w:numPr>
          <w:ilvl w:val="0"/>
          <w:numId w:val="4"/>
        </w:numPr>
        <w:jc w:val="both"/>
      </w:pPr>
      <w:r>
        <w:t>μειωμένο λειτουργικό κόστος για τις ΜΜΕ μέσω της τηλεργασίας,</w:t>
      </w:r>
    </w:p>
    <w:p w:rsidR="003607E8" w:rsidRDefault="001023E0" w:rsidP="001023E0">
      <w:pPr>
        <w:pStyle w:val="a3"/>
        <w:numPr>
          <w:ilvl w:val="0"/>
          <w:numId w:val="4"/>
        </w:numPr>
        <w:jc w:val="both"/>
      </w:pPr>
      <w:r>
        <w:t>πρόσβαση των ΜΜΕ σε επαγγελματίες με τις απαιτούμενες δεξιότητες σε μια ευρύτερη γεωγραφική περιοχή,</w:t>
      </w:r>
    </w:p>
    <w:p w:rsidR="003607E8" w:rsidRDefault="001023E0" w:rsidP="001023E0">
      <w:pPr>
        <w:pStyle w:val="a3"/>
        <w:numPr>
          <w:ilvl w:val="0"/>
          <w:numId w:val="4"/>
        </w:numPr>
        <w:jc w:val="both"/>
      </w:pPr>
      <w:r>
        <w:t xml:space="preserve">ενίσχυση των δεξιοτήτων του εργατικού δυναμικού με τη χρήση τεχνικών εξ αποστάσεως εκπαίδευσης </w:t>
      </w:r>
    </w:p>
    <w:p w:rsidR="001023E0" w:rsidRDefault="001023E0" w:rsidP="001023E0">
      <w:pPr>
        <w:pStyle w:val="a3"/>
        <w:numPr>
          <w:ilvl w:val="0"/>
          <w:numId w:val="4"/>
        </w:numPr>
        <w:jc w:val="both"/>
      </w:pPr>
      <w:r>
        <w:t xml:space="preserve"> τέλος η δημιουργία ευκαιριών απασχόλησης για άτομα που είναι εξειδικευμένα αλλά για κάποιο λόγο (μόνιμο ή προσωρινό) εμποδίζονται να ενταχθούν στο εργατικό δυναμικό με φυσικά μέσα, όπως οι θηλάζουσες μητέρες ή οι άνθρωποι με αναπηρίες.</w:t>
      </w:r>
    </w:p>
    <w:p w:rsidR="003607E8" w:rsidRDefault="003607E8" w:rsidP="003607E8">
      <w:pPr>
        <w:jc w:val="both"/>
      </w:pPr>
      <w:r>
        <w:t xml:space="preserve">Το έργο TeleICCE δεν στοχεύει στην ανάπτυξη μιας ακόμα πλατφόρμας </w:t>
      </w:r>
      <w:proofErr w:type="spellStart"/>
      <w:r>
        <w:t>τηλε</w:t>
      </w:r>
      <w:proofErr w:type="spellEnd"/>
      <w:r>
        <w:t xml:space="preserve">-εργασίας ή </w:t>
      </w:r>
      <w:proofErr w:type="spellStart"/>
      <w:r>
        <w:t>τηλε</w:t>
      </w:r>
      <w:proofErr w:type="spellEnd"/>
      <w:r>
        <w:t xml:space="preserve">-εκπαίδευσης, αλλά στο να προκαλέσει το ενδιαφέρον για τη χρήση τους, παρουσιάζοντάς τες με έναν διαρθρωμένο τρόπο (π.χ. ανά τομέα της αγοράς) και στην παροχή υποστήριξης και κατάρτισης στις ΜΜΕ </w:t>
      </w:r>
      <w:r>
        <w:lastRenderedPageBreak/>
        <w:t xml:space="preserve">και στους ελεύθερους επαγγελματίες σχετικά με τον τρόπο εκμετάλλευσης τέτοιων πλατφορμών, ώστε να αυξήσουν την ανταγωνιστικότητά τους και την απασχόληση αντίστοιχα. </w:t>
      </w:r>
    </w:p>
    <w:p w:rsidR="003607E8" w:rsidRDefault="003607E8" w:rsidP="003607E8">
      <w:pPr>
        <w:jc w:val="both"/>
      </w:pPr>
      <w:r>
        <w:t>Στόχος του έργου είναι να αναδείξει την προστιθέμενη αξία τέτοιων πλατφορμών στους τελικούς χρήστες μέσω της ευαισθητοποίησης, της κατάρτισης και της εφαρμογής πιλοτικών σχεδίων που θα λειτουργήσουν ως βέλτιστες πρακτικές.</w:t>
      </w:r>
    </w:p>
    <w:p w:rsidR="0038390F" w:rsidRPr="001023E0" w:rsidRDefault="0038390F" w:rsidP="00155745">
      <w:pPr>
        <w:jc w:val="both"/>
      </w:pPr>
    </w:p>
    <w:sectPr w:rsidR="0038390F" w:rsidRPr="001023E0" w:rsidSect="00E80B1B">
      <w:pgSz w:w="11906" w:h="16838"/>
      <w:pgMar w:top="851" w:right="1077" w:bottom="993" w:left="1077"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B70"/>
    <w:multiLevelType w:val="hybridMultilevel"/>
    <w:tmpl w:val="B9FEB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DC1E51"/>
    <w:multiLevelType w:val="hybridMultilevel"/>
    <w:tmpl w:val="6ED0B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BB32CF"/>
    <w:multiLevelType w:val="hybridMultilevel"/>
    <w:tmpl w:val="C59A3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4504D5"/>
    <w:multiLevelType w:val="hybridMultilevel"/>
    <w:tmpl w:val="35D47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94641"/>
    <w:rsid w:val="001023E0"/>
    <w:rsid w:val="00150C8E"/>
    <w:rsid w:val="00155745"/>
    <w:rsid w:val="001B5EA4"/>
    <w:rsid w:val="002323E9"/>
    <w:rsid w:val="002837BA"/>
    <w:rsid w:val="002E0101"/>
    <w:rsid w:val="003607E8"/>
    <w:rsid w:val="0038390F"/>
    <w:rsid w:val="003C713A"/>
    <w:rsid w:val="00671997"/>
    <w:rsid w:val="00694641"/>
    <w:rsid w:val="006B3EC5"/>
    <w:rsid w:val="00803D33"/>
    <w:rsid w:val="008363C1"/>
    <w:rsid w:val="00867E6B"/>
    <w:rsid w:val="009E11C7"/>
    <w:rsid w:val="009F26A4"/>
    <w:rsid w:val="00AC4257"/>
    <w:rsid w:val="00B50903"/>
    <w:rsid w:val="00BC4045"/>
    <w:rsid w:val="00E1006F"/>
    <w:rsid w:val="00E80B1B"/>
    <w:rsid w:val="00FD61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41"/>
  </w:style>
  <w:style w:type="paragraph" w:styleId="2">
    <w:name w:val="heading 2"/>
    <w:basedOn w:val="a"/>
    <w:next w:val="a"/>
    <w:link w:val="2Char"/>
    <w:uiPriority w:val="9"/>
    <w:unhideWhenUsed/>
    <w:qFormat/>
    <w:rsid w:val="006946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94641"/>
    <w:rPr>
      <w:rFonts w:asciiTheme="majorHAnsi" w:eastAsiaTheme="majorEastAsia" w:hAnsiTheme="majorHAnsi" w:cstheme="majorBidi"/>
      <w:b/>
      <w:bCs/>
      <w:color w:val="4F81BD" w:themeColor="accent1"/>
      <w:sz w:val="26"/>
      <w:szCs w:val="26"/>
    </w:rPr>
  </w:style>
  <w:style w:type="paragraph" w:styleId="a3">
    <w:name w:val="List Paragraph"/>
    <w:basedOn w:val="a"/>
    <w:link w:val="Char"/>
    <w:uiPriority w:val="34"/>
    <w:qFormat/>
    <w:rsid w:val="00694641"/>
    <w:pPr>
      <w:ind w:left="720"/>
      <w:contextualSpacing/>
    </w:pPr>
  </w:style>
  <w:style w:type="character" w:customStyle="1" w:styleId="Char">
    <w:name w:val="Παράγραφος λίστας Char"/>
    <w:link w:val="a3"/>
    <w:uiPriority w:val="34"/>
    <w:locked/>
    <w:rsid w:val="006946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1016</Words>
  <Characters>5491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PV</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Vafeidis</dc:creator>
  <cp:lastModifiedBy>Panagiotis Vafeidis</cp:lastModifiedBy>
  <cp:revision>4</cp:revision>
  <dcterms:created xsi:type="dcterms:W3CDTF">2019-11-21T16:04:00Z</dcterms:created>
  <dcterms:modified xsi:type="dcterms:W3CDTF">2020-01-17T09:46:00Z</dcterms:modified>
</cp:coreProperties>
</file>